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654C53" w14:textId="23E8FFCF" w:rsidR="001A33CE" w:rsidRPr="00AE4C12" w:rsidRDefault="001A33CE" w:rsidP="001A33CE">
      <w:pPr>
        <w:spacing w:after="0" w:line="240" w:lineRule="auto"/>
        <w:jc w:val="both"/>
        <w:rPr>
          <w:rFonts w:ascii="Times New Roman" w:eastAsia="Times New Roman" w:hAnsi="Times New Roman"/>
          <w:b/>
          <w:sz w:val="23"/>
          <w:szCs w:val="23"/>
          <w:lang w:eastAsia="hu-HU"/>
        </w:rPr>
      </w:pPr>
      <w:r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 xml:space="preserve">Műszaki Bizottság </w:t>
      </w:r>
    </w:p>
    <w:p w14:paraId="701B5B8A" w14:textId="77777777" w:rsidR="00156349" w:rsidRPr="00AE4C12" w:rsidRDefault="00156349" w:rsidP="001A33CE">
      <w:pPr>
        <w:spacing w:after="0" w:line="240" w:lineRule="auto"/>
        <w:jc w:val="both"/>
        <w:rPr>
          <w:rFonts w:ascii="Times New Roman" w:eastAsia="Times New Roman" w:hAnsi="Times New Roman"/>
          <w:b/>
          <w:sz w:val="23"/>
          <w:szCs w:val="23"/>
          <w:u w:val="single"/>
          <w:lang w:eastAsia="hu-HU"/>
        </w:rPr>
      </w:pPr>
    </w:p>
    <w:p w14:paraId="082DDBE1" w14:textId="77777777" w:rsidR="001A33CE" w:rsidRPr="00AE4C12" w:rsidRDefault="001A33CE" w:rsidP="001A33CE">
      <w:pP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u w:val="single"/>
          <w:lang w:eastAsia="hu-HU"/>
        </w:rPr>
      </w:pPr>
      <w:r w:rsidRPr="00AE4C12">
        <w:rPr>
          <w:rFonts w:ascii="Times New Roman" w:eastAsia="Times New Roman" w:hAnsi="Times New Roman"/>
          <w:b/>
          <w:sz w:val="23"/>
          <w:szCs w:val="23"/>
          <w:u w:val="single"/>
          <w:lang w:eastAsia="hu-HU"/>
        </w:rPr>
        <w:t>ELŐTERJESZTÉS</w:t>
      </w:r>
    </w:p>
    <w:p w14:paraId="62590467" w14:textId="77777777" w:rsidR="001A33CE" w:rsidRPr="00AE4C12" w:rsidRDefault="001A33CE" w:rsidP="001A33CE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hu-HU"/>
        </w:rPr>
      </w:pPr>
      <w:r w:rsidRPr="00AE4C12">
        <w:rPr>
          <w:rFonts w:ascii="Times New Roman" w:eastAsia="Times New Roman" w:hAnsi="Times New Roman"/>
          <w:sz w:val="23"/>
          <w:szCs w:val="23"/>
          <w:lang w:eastAsia="hu-HU"/>
        </w:rPr>
        <w:t>Kisbér Város Önkormányzat Képviselő-testülete</w:t>
      </w:r>
    </w:p>
    <w:p w14:paraId="15DCDE31" w14:textId="799AAF57" w:rsidR="001A33CE" w:rsidRPr="00AE4C12" w:rsidRDefault="001A33CE" w:rsidP="001A33CE">
      <w:pPr>
        <w:spacing w:after="0" w:line="240" w:lineRule="auto"/>
        <w:jc w:val="center"/>
        <w:rPr>
          <w:rFonts w:ascii="Times New Roman" w:eastAsia="Times New Roman" w:hAnsi="Times New Roman"/>
          <w:sz w:val="23"/>
          <w:szCs w:val="23"/>
          <w:lang w:eastAsia="hu-HU"/>
        </w:rPr>
      </w:pPr>
      <w:r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 xml:space="preserve">2024. </w:t>
      </w:r>
      <w:r w:rsidR="00156349"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>november 08</w:t>
      </w:r>
      <w:r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>-ai</w:t>
      </w:r>
      <w:r w:rsidRPr="00AE4C12">
        <w:rPr>
          <w:rFonts w:ascii="Times New Roman" w:eastAsia="Times New Roman" w:hAnsi="Times New Roman"/>
          <w:sz w:val="23"/>
          <w:szCs w:val="23"/>
          <w:lang w:eastAsia="hu-HU"/>
        </w:rPr>
        <w:t xml:space="preserve"> ülésére</w:t>
      </w:r>
    </w:p>
    <w:p w14:paraId="5544B240" w14:textId="77777777" w:rsidR="001A33CE" w:rsidRPr="00AE4C12" w:rsidRDefault="001A33CE" w:rsidP="001A33CE">
      <w:pPr>
        <w:spacing w:after="0" w:line="240" w:lineRule="auto"/>
        <w:jc w:val="both"/>
        <w:rPr>
          <w:rFonts w:ascii="Times New Roman" w:eastAsia="Times New Roman" w:hAnsi="Times New Roman"/>
          <w:sz w:val="23"/>
          <w:szCs w:val="23"/>
          <w:lang w:eastAsia="hu-HU"/>
        </w:rPr>
      </w:pPr>
    </w:p>
    <w:p w14:paraId="477720C9" w14:textId="31362603" w:rsidR="001A33CE" w:rsidRPr="00AE4C12" w:rsidRDefault="001A33CE" w:rsidP="001A33CE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3"/>
          <w:szCs w:val="23"/>
          <w:lang w:eastAsia="hu-HU"/>
        </w:rPr>
      </w:pPr>
      <w:r w:rsidRPr="00AE4C12">
        <w:rPr>
          <w:rFonts w:ascii="Times New Roman" w:eastAsia="Times New Roman" w:hAnsi="Times New Roman"/>
          <w:sz w:val="23"/>
          <w:szCs w:val="23"/>
          <w:u w:val="single"/>
          <w:lang w:eastAsia="hu-HU"/>
        </w:rPr>
        <w:t>Tárgy</w:t>
      </w:r>
      <w:r w:rsidRPr="00AE4C12">
        <w:rPr>
          <w:rFonts w:ascii="Times New Roman" w:eastAsia="Times New Roman" w:hAnsi="Times New Roman"/>
          <w:sz w:val="23"/>
          <w:szCs w:val="23"/>
          <w:lang w:eastAsia="hu-HU"/>
        </w:rPr>
        <w:t xml:space="preserve">: </w:t>
      </w:r>
      <w:r w:rsidRPr="00AE4C12">
        <w:rPr>
          <w:rFonts w:ascii="Times New Roman" w:eastAsia="Times New Roman" w:hAnsi="Times New Roman"/>
          <w:bCs/>
          <w:color w:val="000000"/>
          <w:sz w:val="23"/>
          <w:szCs w:val="23"/>
          <w:lang w:eastAsia="hu-HU"/>
        </w:rPr>
        <w:t>fakivágások</w:t>
      </w:r>
    </w:p>
    <w:p w14:paraId="47693C9F" w14:textId="1E8350C6" w:rsidR="001A33CE" w:rsidRPr="00AE4C12" w:rsidRDefault="001A33CE" w:rsidP="001A33CE">
      <w:pPr>
        <w:spacing w:after="0" w:line="240" w:lineRule="auto"/>
        <w:jc w:val="center"/>
        <w:rPr>
          <w:rFonts w:ascii="Times New Roman" w:eastAsia="Times New Roman" w:hAnsi="Times New Roman"/>
          <w:b/>
          <w:sz w:val="23"/>
          <w:szCs w:val="23"/>
          <w:lang w:eastAsia="hu-HU"/>
        </w:rPr>
      </w:pPr>
      <w:r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 xml:space="preserve">Tisztelt </w:t>
      </w:r>
      <w:r w:rsidR="00156349"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>Képviselő-testület</w:t>
      </w:r>
      <w:r w:rsidRPr="00AE4C12">
        <w:rPr>
          <w:rFonts w:ascii="Times New Roman" w:eastAsia="Times New Roman" w:hAnsi="Times New Roman"/>
          <w:b/>
          <w:sz w:val="23"/>
          <w:szCs w:val="23"/>
          <w:lang w:eastAsia="hu-HU"/>
        </w:rPr>
        <w:t>!</w:t>
      </w:r>
    </w:p>
    <w:p w14:paraId="2B478A76" w14:textId="77777777" w:rsidR="001A33CE" w:rsidRPr="00AE4C12" w:rsidRDefault="001A33CE" w:rsidP="001A33CE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16D41AA5" w14:textId="132EE788" w:rsidR="007E2A59" w:rsidRPr="00AE4C12" w:rsidRDefault="001A33CE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 xml:space="preserve">Településünkön több helyütt találunk elszárad, balesetveszélyes fát, továbbá olyanok is vannak, melyek száraz ágait vagy éppen túlságosan </w:t>
      </w:r>
      <w:proofErr w:type="spellStart"/>
      <w:r w:rsidRPr="00AE4C12">
        <w:rPr>
          <w:rFonts w:ascii="Times New Roman" w:eastAsia="Batang" w:hAnsi="Times New Roman"/>
          <w:sz w:val="23"/>
          <w:szCs w:val="23"/>
        </w:rPr>
        <w:t>lenőtt</w:t>
      </w:r>
      <w:proofErr w:type="spellEnd"/>
      <w:r w:rsidRPr="00AE4C12">
        <w:rPr>
          <w:rFonts w:ascii="Times New Roman" w:eastAsia="Batang" w:hAnsi="Times New Roman"/>
          <w:sz w:val="23"/>
          <w:szCs w:val="23"/>
        </w:rPr>
        <w:t xml:space="preserve"> ágait kellene visszavágni a balesetveszély megelőzése érdekében.</w:t>
      </w:r>
    </w:p>
    <w:p w14:paraId="4CA9811C" w14:textId="77777777" w:rsidR="001A33CE" w:rsidRPr="00AE4C12" w:rsidRDefault="001A33CE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25FE92BB" w14:textId="293B0753" w:rsidR="001A33CE" w:rsidRPr="00AE4C12" w:rsidRDefault="001A33CE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>Az alábbi fákra kaptunk bejelentéseket lakosoktól, a közterület-felügyelőtől és a Kisbéri Városigazgatóságtól:</w:t>
      </w:r>
    </w:p>
    <w:tbl>
      <w:tblPr>
        <w:tblStyle w:val="Rcsostblzat"/>
        <w:tblW w:w="11448" w:type="dxa"/>
        <w:jc w:val="center"/>
        <w:tblLook w:val="04A0" w:firstRow="1" w:lastRow="0" w:firstColumn="1" w:lastColumn="0" w:noHBand="0" w:noVBand="1"/>
      </w:tblPr>
      <w:tblGrid>
        <w:gridCol w:w="3816"/>
        <w:gridCol w:w="3816"/>
        <w:gridCol w:w="3816"/>
      </w:tblGrid>
      <w:tr w:rsidR="00331B9D" w14:paraId="2B07A4D7" w14:textId="77777777" w:rsidTr="00331B9D">
        <w:trPr>
          <w:trHeight w:val="3604"/>
          <w:jc w:val="center"/>
        </w:trPr>
        <w:tc>
          <w:tcPr>
            <w:tcW w:w="3816" w:type="dxa"/>
          </w:tcPr>
          <w:p w14:paraId="04B3E4CA" w14:textId="4C0A6989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2336" behindDoc="0" locked="0" layoutInCell="1" allowOverlap="1" wp14:anchorId="1C362B12" wp14:editId="1AC0D98F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438150</wp:posOffset>
                  </wp:positionV>
                  <wp:extent cx="2063750" cy="1386840"/>
                  <wp:effectExtent l="109855" t="99695" r="103505" b="141605"/>
                  <wp:wrapSquare wrapText="bothSides"/>
                  <wp:docPr id="2130185964" name="Kép 1" descr="A képen kültéri, fa, ég, növé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0185964" name="Kép 1" descr="A képen kültéri, fa, ég, növény látható&#10;&#10;Automatikusan generált leírás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0" r="27703"/>
                          <a:stretch/>
                        </pic:blipFill>
                        <pic:spPr bwMode="auto">
                          <a:xfrm rot="5400000">
                            <a:off x="0" y="0"/>
                            <a:ext cx="2063750" cy="13868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16" w:type="dxa"/>
          </w:tcPr>
          <w:p w14:paraId="045CD614" w14:textId="4AD7088A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noProof/>
                <w14:ligatures w14:val="standardContextual"/>
              </w:rPr>
              <w:drawing>
                <wp:inline distT="0" distB="0" distL="0" distR="0" wp14:anchorId="366F6003" wp14:editId="1C6EEDFE">
                  <wp:extent cx="2052000" cy="2052000"/>
                  <wp:effectExtent l="114300" t="114300" r="120015" b="139065"/>
                  <wp:docPr id="127506945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069452" name="Kép 127506945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788D75AF" w14:textId="7BA066A0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noProof/>
                <w14:ligatures w14:val="standardContextual"/>
              </w:rPr>
              <w:drawing>
                <wp:inline distT="0" distB="0" distL="0" distR="0" wp14:anchorId="538E03C1" wp14:editId="03D84F82">
                  <wp:extent cx="2052000" cy="2052000"/>
                  <wp:effectExtent l="114300" t="114300" r="120015" b="139065"/>
                  <wp:docPr id="392735785" name="Kép 3" descr="A képen kültéri, felhő, ég, növény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735785" name="Kép 3" descr="A képen kültéri, felhő, ég, növény látható&#10;&#10;Automatikusan generált leírás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52000" cy="20520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B9D" w14:paraId="0A5FA3EC" w14:textId="77777777" w:rsidTr="00331B9D">
        <w:trPr>
          <w:jc w:val="center"/>
        </w:trPr>
        <w:tc>
          <w:tcPr>
            <w:tcW w:w="3816" w:type="dxa"/>
          </w:tcPr>
          <w:p w14:paraId="5F4B8CB1" w14:textId="6A9F5EE2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Járási Hivatal előtti öreg hársfa: elszáradt, ágai töredeznek</w:t>
            </w:r>
            <w:r w:rsidR="00331B9D">
              <w:rPr>
                <w:rFonts w:ascii="Times New Roman" w:eastAsia="Batang" w:hAnsi="Times New Roman"/>
              </w:rPr>
              <w:t>.</w:t>
            </w:r>
            <w:r w:rsidR="00156349">
              <w:rPr>
                <w:rFonts w:ascii="Times New Roman" w:eastAsia="Batang" w:hAnsi="Times New Roman"/>
              </w:rPr>
              <w:t xml:space="preserve"> Felmerült esetleges faragása. </w:t>
            </w:r>
          </w:p>
        </w:tc>
        <w:tc>
          <w:tcPr>
            <w:tcW w:w="3816" w:type="dxa"/>
          </w:tcPr>
          <w:p w14:paraId="7061522B" w14:textId="5F2ECACF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 xml:space="preserve">Alsó-temető fűzfa: közeli sírok hozzátartozói panaszkodnak, hogy rálóg a sírokra, sok szemetet csinál. Volt, aki a kivágását kérte. </w:t>
            </w:r>
          </w:p>
        </w:tc>
        <w:tc>
          <w:tcPr>
            <w:tcW w:w="3816" w:type="dxa"/>
          </w:tcPr>
          <w:p w14:paraId="609A1CBA" w14:textId="51D2809D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Alsó-temető gesztenyefa: közeli sírok hozzátartozói panaszkodnak, hogy rálóg a sírokra, sok szemetet csinál. Volt, aki a kivágását kérte.</w:t>
            </w:r>
          </w:p>
        </w:tc>
      </w:tr>
      <w:tr w:rsidR="00331B9D" w14:paraId="6526BF92" w14:textId="77777777" w:rsidTr="00331B9D">
        <w:trPr>
          <w:jc w:val="center"/>
        </w:trPr>
        <w:tc>
          <w:tcPr>
            <w:tcW w:w="3816" w:type="dxa"/>
          </w:tcPr>
          <w:p w14:paraId="12203A94" w14:textId="05ADB491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noProof/>
                <w14:ligatures w14:val="standardContextual"/>
              </w:rPr>
              <w:drawing>
                <wp:inline distT="0" distB="0" distL="0" distR="0" wp14:anchorId="73F4D080" wp14:editId="4632B3AE">
                  <wp:extent cx="2052000" cy="2160101"/>
                  <wp:effectExtent l="114300" t="114300" r="120015" b="145415"/>
                  <wp:docPr id="891127506" name="Kép 4" descr="A képen kültéri, sír, ég, temető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1127506" name="Kép 4" descr="A képen kültéri, sír, ég, temető látható&#10;&#10;Automatikusan generált leírá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216010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7973E8D3" w14:textId="00DEC5B7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noProof/>
                <w14:ligatures w14:val="standardContextual"/>
              </w:rPr>
              <w:drawing>
                <wp:inline distT="0" distB="0" distL="0" distR="0" wp14:anchorId="7D53BE37" wp14:editId="1D75AB20">
                  <wp:extent cx="2052000" cy="3251424"/>
                  <wp:effectExtent l="114300" t="114300" r="120015" b="139700"/>
                  <wp:docPr id="1377175530" name="Kép 5" descr="A képen kültéri, növény, fa, fű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175530" name="Kép 5" descr="A képen kültéri, növény, fa, fű látható&#10;&#10;Automatikusan generált leírás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325142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6" w:type="dxa"/>
          </w:tcPr>
          <w:p w14:paraId="6EB7D52B" w14:textId="53866AF8" w:rsidR="00461EA7" w:rsidRDefault="00331B9D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  <w:noProof/>
                <w14:ligatures w14:val="standardContextual"/>
              </w:rPr>
              <w:drawing>
                <wp:inline distT="0" distB="0" distL="0" distR="0" wp14:anchorId="66C28D6C" wp14:editId="78242393">
                  <wp:extent cx="1914525" cy="3228087"/>
                  <wp:effectExtent l="133350" t="114300" r="142875" b="144145"/>
                  <wp:docPr id="52573878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573878" name="Kép 52573878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1" t="9921" r="25747" b="12699"/>
                          <a:stretch/>
                        </pic:blipFill>
                        <pic:spPr bwMode="auto">
                          <a:xfrm>
                            <a:off x="0" y="0"/>
                            <a:ext cx="1914961" cy="322882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B9D" w14:paraId="40CB4B94" w14:textId="77777777" w:rsidTr="00331B9D">
        <w:trPr>
          <w:jc w:val="center"/>
        </w:trPr>
        <w:tc>
          <w:tcPr>
            <w:tcW w:w="3816" w:type="dxa"/>
          </w:tcPr>
          <w:p w14:paraId="1A902FCA" w14:textId="05119A7D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 xml:space="preserve">Alsó-temető tuja: 3 db szorosan egymás mellé nőtt tuja közül a középsőt egy oldalról teljesen felvágták, kivágása felmerült.  </w:t>
            </w:r>
          </w:p>
        </w:tc>
        <w:tc>
          <w:tcPr>
            <w:tcW w:w="3816" w:type="dxa"/>
          </w:tcPr>
          <w:p w14:paraId="28861381" w14:textId="51615D44" w:rsidR="00461EA7" w:rsidRDefault="00461EA7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Plébánia előtti nyírfa: elszárad. A „Fő-tér” projekt része a tér felújítása, kivitelezés időpontja nem ismert. A terveken is kivágásra jelölt faként szerepel.</w:t>
            </w:r>
          </w:p>
        </w:tc>
        <w:tc>
          <w:tcPr>
            <w:tcW w:w="3816" w:type="dxa"/>
          </w:tcPr>
          <w:p w14:paraId="3AA6FB67" w14:textId="0C6896E7" w:rsidR="00461EA7" w:rsidRDefault="00331B9D" w:rsidP="001A33CE">
            <w:pPr>
              <w:jc w:val="both"/>
              <w:rPr>
                <w:rFonts w:ascii="Times New Roman" w:eastAsia="Batang" w:hAnsi="Times New Roman"/>
              </w:rPr>
            </w:pPr>
            <w:r>
              <w:rPr>
                <w:rFonts w:ascii="Times New Roman" w:eastAsia="Batang" w:hAnsi="Times New Roman"/>
              </w:rPr>
              <w:t>Tópart u. 11.: elszáradt</w:t>
            </w:r>
          </w:p>
        </w:tc>
      </w:tr>
    </w:tbl>
    <w:p w14:paraId="7879948E" w14:textId="77777777" w:rsidR="00627D2B" w:rsidRPr="00AE4C12" w:rsidRDefault="00627D2B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lastRenderedPageBreak/>
        <w:t xml:space="preserve">További fák: </w:t>
      </w:r>
    </w:p>
    <w:p w14:paraId="4DE67813" w14:textId="37B3EA6D" w:rsidR="00627D2B" w:rsidRPr="00AE4C12" w:rsidRDefault="00627D2B" w:rsidP="00627D2B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>a Kisbéri Gyöngyszem Óvoda és Bölcsőde udvarán van két darab fa, aminek ágai törtek le</w:t>
      </w:r>
      <w:r w:rsidR="00156349" w:rsidRPr="00AE4C12">
        <w:rPr>
          <w:rFonts w:ascii="Times New Roman" w:eastAsia="Batang" w:hAnsi="Times New Roman"/>
          <w:sz w:val="23"/>
          <w:szCs w:val="23"/>
        </w:rPr>
        <w:t>, egy darab fa ágai az egyik épület tetőzetére lóg rá;</w:t>
      </w:r>
    </w:p>
    <w:p w14:paraId="387CEFA5" w14:textId="77777777" w:rsidR="00156349" w:rsidRPr="00AE4C12" w:rsidRDefault="00627D2B" w:rsidP="00627D2B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>Köztársaság u. 41/A. előtti nagy platánfát jelezték még, aminek a törzse ketté ágazik, közepe nincs, egyre többször, egyre nagyobb ágak esnek az útra</w:t>
      </w:r>
      <w:r w:rsidR="00156349" w:rsidRPr="00AE4C12">
        <w:rPr>
          <w:rFonts w:ascii="Times New Roman" w:eastAsia="Batang" w:hAnsi="Times New Roman"/>
          <w:sz w:val="23"/>
          <w:szCs w:val="23"/>
        </w:rPr>
        <w:t>;</w:t>
      </w:r>
    </w:p>
    <w:p w14:paraId="032F3097" w14:textId="7D03D10E" w:rsidR="001A33CE" w:rsidRPr="00AE4C12" w:rsidRDefault="00156349" w:rsidP="00627D2B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 xml:space="preserve">a Nagy-tó </w:t>
      </w:r>
      <w:proofErr w:type="spellStart"/>
      <w:r w:rsidRPr="00AE4C12">
        <w:rPr>
          <w:rFonts w:ascii="Times New Roman" w:eastAsia="Batang" w:hAnsi="Times New Roman"/>
          <w:sz w:val="23"/>
          <w:szCs w:val="23"/>
        </w:rPr>
        <w:t>Sissy</w:t>
      </w:r>
      <w:proofErr w:type="spellEnd"/>
      <w:r w:rsidRPr="00AE4C12">
        <w:rPr>
          <w:rFonts w:ascii="Times New Roman" w:eastAsia="Batang" w:hAnsi="Times New Roman"/>
          <w:sz w:val="23"/>
          <w:szCs w:val="23"/>
        </w:rPr>
        <w:t>-sziget melletti részén 1 db fűzfa kettétörött</w:t>
      </w:r>
      <w:r w:rsidR="00627D2B" w:rsidRPr="00AE4C12">
        <w:rPr>
          <w:rFonts w:ascii="Times New Roman" w:eastAsia="Batang" w:hAnsi="Times New Roman"/>
          <w:sz w:val="23"/>
          <w:szCs w:val="23"/>
        </w:rPr>
        <w:t>.</w:t>
      </w:r>
    </w:p>
    <w:p w14:paraId="5C3FBE6A" w14:textId="05C13EDF" w:rsidR="001A33CE" w:rsidRPr="00AE4C12" w:rsidRDefault="001A33CE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78A1F80B" w14:textId="592483EA" w:rsidR="001A33CE" w:rsidRPr="00AE4C12" w:rsidRDefault="00627D2B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>A fákat a Városigazgatóság munkatársai megvizsgálták, kivágni, gallyazni azokat nem tudják, ezért külsős vállalkozótól kértünk rájuk ajánlatot</w:t>
      </w:r>
      <w:r w:rsidR="00156349" w:rsidRPr="00AE4C12">
        <w:rPr>
          <w:rFonts w:ascii="Times New Roman" w:eastAsia="Batang" w:hAnsi="Times New Roman"/>
          <w:sz w:val="23"/>
          <w:szCs w:val="23"/>
        </w:rPr>
        <w:t xml:space="preserve">. A Balom Asztalos és Üvegező Bt. mindösszesen nettó </w:t>
      </w:r>
      <w:proofErr w:type="gramStart"/>
      <w:r w:rsidR="00156349" w:rsidRPr="00AE4C12">
        <w:rPr>
          <w:rFonts w:ascii="Times New Roman" w:eastAsia="Batang" w:hAnsi="Times New Roman"/>
          <w:sz w:val="23"/>
          <w:szCs w:val="23"/>
        </w:rPr>
        <w:t>806.500,-</w:t>
      </w:r>
      <w:proofErr w:type="gramEnd"/>
      <w:r w:rsidR="00156349" w:rsidRPr="00AE4C12">
        <w:rPr>
          <w:rFonts w:ascii="Times New Roman" w:eastAsia="Batang" w:hAnsi="Times New Roman"/>
          <w:sz w:val="23"/>
          <w:szCs w:val="23"/>
        </w:rPr>
        <w:t xml:space="preserve"> Ft. + áfa összegű ajánlatot adott. </w:t>
      </w:r>
    </w:p>
    <w:p w14:paraId="0FD3EB86" w14:textId="77777777" w:rsidR="00627D2B" w:rsidRPr="00AE4C12" w:rsidRDefault="00627D2B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51CA3647" w14:textId="19AA8DDF" w:rsidR="0076090A" w:rsidRPr="00AE4C12" w:rsidRDefault="0076090A" w:rsidP="001A33CE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 xml:space="preserve">A települési zöldinfrastruktúráról, a zöldfelületi tanúsítványról és a zöld védjegyről szóló 282/2024. (IX.30.) Korm. rendelet alapján: </w:t>
      </w:r>
    </w:p>
    <w:p w14:paraId="3FB11F80" w14:textId="3D24AD54" w:rsidR="0076090A" w:rsidRPr="00AE4C12" w:rsidRDefault="0076090A" w:rsidP="0076090A">
      <w:pPr>
        <w:spacing w:after="0" w:line="240" w:lineRule="auto"/>
        <w:ind w:left="284"/>
        <w:jc w:val="both"/>
        <w:rPr>
          <w:rFonts w:ascii="Times New Roman" w:eastAsia="Batang" w:hAnsi="Times New Roman"/>
          <w:i/>
          <w:iCs/>
          <w:sz w:val="23"/>
          <w:szCs w:val="23"/>
        </w:rPr>
      </w:pPr>
      <w:r w:rsidRPr="00AE4C12">
        <w:rPr>
          <w:rFonts w:ascii="Times New Roman" w:eastAsia="Batang" w:hAnsi="Times New Roman"/>
          <w:i/>
          <w:iCs/>
          <w:sz w:val="23"/>
          <w:szCs w:val="23"/>
        </w:rPr>
        <w:t>„22. § (1) Település belterületén, közhasználatú területen a fás szárú növénynek élet-, testi épség- vagy vagyonvédelmi okból történt kivágása esetén – a 21. §-ban foglaltaktól eltérően –</w:t>
      </w:r>
    </w:p>
    <w:p w14:paraId="091237DD" w14:textId="77777777" w:rsidR="0076090A" w:rsidRPr="00AE4C12" w:rsidRDefault="0076090A" w:rsidP="0076090A">
      <w:pPr>
        <w:spacing w:after="0" w:line="240" w:lineRule="auto"/>
        <w:ind w:left="284"/>
        <w:jc w:val="both"/>
        <w:rPr>
          <w:rFonts w:ascii="Times New Roman" w:eastAsia="Batang" w:hAnsi="Times New Roman"/>
          <w:i/>
          <w:iCs/>
          <w:sz w:val="23"/>
          <w:szCs w:val="23"/>
        </w:rPr>
      </w:pPr>
      <w:r w:rsidRPr="00AE4C12">
        <w:rPr>
          <w:rFonts w:ascii="Times New Roman" w:eastAsia="Batang" w:hAnsi="Times New Roman"/>
          <w:i/>
          <w:iCs/>
          <w:sz w:val="23"/>
          <w:szCs w:val="23"/>
        </w:rPr>
        <w:t>a) a kivágás tényét a fakivágást azonnali intézkedésként foganatosító 3 munkanapon belül a 3. melléklet szerinti adattartalommal bejelenti a kivágás helye szerint illetékes hatósághoz,</w:t>
      </w:r>
    </w:p>
    <w:p w14:paraId="1AF5BBE8" w14:textId="60D62534" w:rsidR="0076090A" w:rsidRPr="00AE4C12" w:rsidRDefault="0076090A" w:rsidP="0076090A">
      <w:pPr>
        <w:spacing w:after="0" w:line="240" w:lineRule="auto"/>
        <w:ind w:left="284"/>
        <w:jc w:val="both"/>
        <w:rPr>
          <w:rFonts w:ascii="Times New Roman" w:eastAsia="Batang" w:hAnsi="Times New Roman"/>
          <w:i/>
          <w:iCs/>
          <w:sz w:val="23"/>
          <w:szCs w:val="23"/>
        </w:rPr>
      </w:pPr>
      <w:r w:rsidRPr="00AE4C12">
        <w:rPr>
          <w:rFonts w:ascii="Times New Roman" w:eastAsia="Batang" w:hAnsi="Times New Roman"/>
          <w:i/>
          <w:iCs/>
          <w:sz w:val="23"/>
          <w:szCs w:val="23"/>
        </w:rPr>
        <w:t>b) ha a pótlás környezeti feltételei adottak, a hatóság a tulajdonost a pótlásra kötelezi.”</w:t>
      </w:r>
    </w:p>
    <w:p w14:paraId="21983795" w14:textId="6342ACA5" w:rsidR="0076090A" w:rsidRPr="00AE4C12" w:rsidRDefault="0076090A" w:rsidP="0076090A">
      <w:pPr>
        <w:spacing w:after="0" w:line="240" w:lineRule="auto"/>
        <w:ind w:left="284"/>
        <w:jc w:val="both"/>
        <w:rPr>
          <w:rFonts w:ascii="Times New Roman" w:eastAsia="Batang" w:hAnsi="Times New Roman"/>
          <w:i/>
          <w:iCs/>
          <w:sz w:val="23"/>
          <w:szCs w:val="23"/>
        </w:rPr>
      </w:pPr>
      <w:r w:rsidRPr="00AE4C12">
        <w:rPr>
          <w:rFonts w:ascii="Times New Roman" w:eastAsia="Batang" w:hAnsi="Times New Roman"/>
          <w:i/>
          <w:iCs/>
          <w:sz w:val="23"/>
          <w:szCs w:val="23"/>
        </w:rPr>
        <w:t xml:space="preserve">„23. § (1) A közhasználatú területen lévő fás szárú növény kivágását követő 1 éven belül a használó köteles gondoskodni a növény helyben történő szakszerű pótlásáról.” </w:t>
      </w:r>
    </w:p>
    <w:p w14:paraId="329E7517" w14:textId="111741BA" w:rsidR="0076090A" w:rsidRPr="00AE4C12" w:rsidRDefault="0076090A" w:rsidP="0076090A">
      <w:pPr>
        <w:spacing w:after="0" w:line="240" w:lineRule="auto"/>
        <w:ind w:left="284"/>
        <w:jc w:val="both"/>
        <w:rPr>
          <w:rFonts w:ascii="Times New Roman" w:eastAsia="Batang" w:hAnsi="Times New Roman"/>
          <w:i/>
          <w:iCs/>
          <w:sz w:val="23"/>
          <w:szCs w:val="23"/>
        </w:rPr>
      </w:pPr>
      <w:r w:rsidRPr="00AE4C12">
        <w:rPr>
          <w:rFonts w:ascii="Times New Roman" w:eastAsia="Batang" w:hAnsi="Times New Roman"/>
          <w:i/>
          <w:iCs/>
          <w:sz w:val="23"/>
          <w:szCs w:val="23"/>
        </w:rPr>
        <w:t>„(5) Közhasználatú területen kivágott fát közhasználatú területen kell pótolni olyan módon, hogy egy darab kivágott fa helyett legalább egy darab fát kell ültetni.”</w:t>
      </w:r>
    </w:p>
    <w:p w14:paraId="1746E6B8" w14:textId="77777777" w:rsidR="0076090A" w:rsidRPr="00AE4C12" w:rsidRDefault="0076090A" w:rsidP="0076090A">
      <w:pPr>
        <w:spacing w:after="0" w:line="240" w:lineRule="auto"/>
        <w:jc w:val="both"/>
        <w:rPr>
          <w:rFonts w:ascii="Times New Roman" w:eastAsia="Batang" w:hAnsi="Times New Roman"/>
          <w:i/>
          <w:iCs/>
          <w:sz w:val="23"/>
          <w:szCs w:val="23"/>
        </w:rPr>
      </w:pPr>
    </w:p>
    <w:p w14:paraId="2D7FC97A" w14:textId="6DF3C009" w:rsidR="0076090A" w:rsidRPr="00AE4C12" w:rsidRDefault="0076090A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 xml:space="preserve">Az elszáradt fák esetében a Járási Hivatal előtti fa pótolható, a Tópart utcait a sűrű növényzet miatt más helyen kellene pótolni. A pótlásként használható fafajokra nem csak a fent említett kormányrendelet, hanem a helyi szabályozás (településképi rendelet) is tartalmaz ajánlott fafajokat. </w:t>
      </w:r>
      <w:r w:rsidR="00AB1473" w:rsidRPr="00AE4C12">
        <w:rPr>
          <w:rFonts w:ascii="Times New Roman" w:eastAsia="Batang" w:hAnsi="Times New Roman"/>
          <w:sz w:val="23"/>
          <w:szCs w:val="23"/>
        </w:rPr>
        <w:t xml:space="preserve">A pótlást a Városigazgatóság el tudná végezni. </w:t>
      </w:r>
    </w:p>
    <w:p w14:paraId="7414F65A" w14:textId="77777777" w:rsidR="00AB1473" w:rsidRPr="00AE4C12" w:rsidRDefault="00AB1473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08D0EC2C" w14:textId="1CB2CC2B" w:rsidR="00AB1473" w:rsidRPr="00AE4C12" w:rsidRDefault="00AB1473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 xml:space="preserve">Az idei évi költségvetésben fakivágásra tervezett összegből ~ bruttó 500 ezer forint áll még rendelkezésre. </w:t>
      </w:r>
      <w:r w:rsidR="00156349" w:rsidRPr="00AE4C12">
        <w:rPr>
          <w:rFonts w:ascii="Times New Roman" w:eastAsia="Batang" w:hAnsi="Times New Roman"/>
          <w:sz w:val="23"/>
          <w:szCs w:val="23"/>
        </w:rPr>
        <w:t xml:space="preserve">A munkák megrendelése esetén a hiányzó rész fedezete a 2024. évi általános tartalék lehet. </w:t>
      </w:r>
    </w:p>
    <w:p w14:paraId="7A00639D" w14:textId="77777777" w:rsidR="00AB1473" w:rsidRPr="00AE4C12" w:rsidRDefault="00AB1473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552E2BDF" w14:textId="44CB6015" w:rsidR="00AB1473" w:rsidRPr="00AE4C12" w:rsidRDefault="00AB1473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  <w:r w:rsidRPr="00AE4C12">
        <w:rPr>
          <w:rFonts w:ascii="Times New Roman" w:eastAsia="Batang" w:hAnsi="Times New Roman"/>
          <w:sz w:val="23"/>
          <w:szCs w:val="23"/>
        </w:rPr>
        <w:t>Kérem, hogy a fakivágásokat</w:t>
      </w:r>
      <w:r w:rsidR="00156349" w:rsidRPr="00AE4C12">
        <w:rPr>
          <w:rFonts w:ascii="Times New Roman" w:eastAsia="Batang" w:hAnsi="Times New Roman"/>
          <w:sz w:val="23"/>
          <w:szCs w:val="23"/>
        </w:rPr>
        <w:t xml:space="preserve">, fa visszavágásokat </w:t>
      </w:r>
      <w:r w:rsidRPr="00AE4C12">
        <w:rPr>
          <w:rFonts w:ascii="Times New Roman" w:eastAsia="Batang" w:hAnsi="Times New Roman"/>
          <w:sz w:val="23"/>
          <w:szCs w:val="23"/>
        </w:rPr>
        <w:t xml:space="preserve">szíveskedjenek megvitatni és </w:t>
      </w:r>
      <w:r w:rsidR="00156349" w:rsidRPr="00AE4C12">
        <w:rPr>
          <w:rFonts w:ascii="Times New Roman" w:eastAsia="Batang" w:hAnsi="Times New Roman"/>
          <w:sz w:val="23"/>
          <w:szCs w:val="23"/>
        </w:rPr>
        <w:t>javaslatunkat támogatni</w:t>
      </w:r>
      <w:r w:rsidRPr="00AE4C12">
        <w:rPr>
          <w:rFonts w:ascii="Times New Roman" w:eastAsia="Batang" w:hAnsi="Times New Roman"/>
          <w:sz w:val="23"/>
          <w:szCs w:val="23"/>
        </w:rPr>
        <w:t>!</w:t>
      </w:r>
    </w:p>
    <w:p w14:paraId="0BBB73C3" w14:textId="77777777" w:rsidR="00AB1473" w:rsidRPr="00AE4C12" w:rsidRDefault="00AB1473" w:rsidP="0076090A">
      <w:pPr>
        <w:spacing w:after="0" w:line="240" w:lineRule="auto"/>
        <w:jc w:val="both"/>
        <w:rPr>
          <w:rFonts w:ascii="Times New Roman" w:eastAsia="Batang" w:hAnsi="Times New Roman"/>
          <w:sz w:val="23"/>
          <w:szCs w:val="23"/>
        </w:rPr>
      </w:pPr>
    </w:p>
    <w:p w14:paraId="44E14C56" w14:textId="3443FBC4" w:rsidR="00AB1473" w:rsidRDefault="00AB1473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 xml:space="preserve">Kisbér, 2024. október </w:t>
      </w:r>
      <w:r w:rsidR="00156349" w:rsidRPr="00AE4C12">
        <w:rPr>
          <w:rFonts w:ascii="Times New Roman" w:hAnsi="Times New Roman"/>
          <w:sz w:val="23"/>
          <w:szCs w:val="23"/>
        </w:rPr>
        <w:t>31</w:t>
      </w:r>
      <w:r w:rsidRPr="00AE4C12">
        <w:rPr>
          <w:rFonts w:ascii="Times New Roman" w:hAnsi="Times New Roman"/>
          <w:sz w:val="23"/>
          <w:szCs w:val="23"/>
        </w:rPr>
        <w:t>.</w:t>
      </w:r>
    </w:p>
    <w:p w14:paraId="78720AE3" w14:textId="77777777" w:rsidR="00AE4C12" w:rsidRPr="00AE4C12" w:rsidRDefault="00AE4C12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68125C7B" w14:textId="77777777" w:rsidR="00AB1473" w:rsidRPr="00AE4C12" w:rsidRDefault="00AB1473" w:rsidP="00AB1473">
      <w:pPr>
        <w:tabs>
          <w:tab w:val="center" w:pos="3828"/>
          <w:tab w:val="center" w:pos="6768"/>
        </w:tabs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ab/>
        <w:t>Bondár Balázs s.k.</w:t>
      </w:r>
      <w:r w:rsidRPr="00AE4C12">
        <w:rPr>
          <w:rFonts w:ascii="Times New Roman" w:hAnsi="Times New Roman"/>
          <w:sz w:val="23"/>
          <w:szCs w:val="23"/>
        </w:rPr>
        <w:tab/>
        <w:t>Pápai Mónika s.k.</w:t>
      </w:r>
    </w:p>
    <w:p w14:paraId="2372C8AE" w14:textId="77777777" w:rsidR="00AB1473" w:rsidRPr="00AE4C12" w:rsidRDefault="00AB1473" w:rsidP="00AB1473">
      <w:pPr>
        <w:tabs>
          <w:tab w:val="center" w:pos="3828"/>
          <w:tab w:val="center" w:pos="6768"/>
        </w:tabs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ab/>
        <w:t>elnök</w:t>
      </w:r>
      <w:r w:rsidRPr="00AE4C12">
        <w:rPr>
          <w:rFonts w:ascii="Times New Roman" w:hAnsi="Times New Roman"/>
          <w:sz w:val="23"/>
          <w:szCs w:val="23"/>
        </w:rPr>
        <w:tab/>
        <w:t>referens</w:t>
      </w:r>
    </w:p>
    <w:p w14:paraId="08227CAD" w14:textId="77777777" w:rsidR="00AB1473" w:rsidRDefault="00AB1473" w:rsidP="00AB1473">
      <w:pPr>
        <w:tabs>
          <w:tab w:val="center" w:pos="3192"/>
          <w:tab w:val="center" w:pos="6768"/>
        </w:tabs>
        <w:spacing w:after="0" w:line="240" w:lineRule="auto"/>
        <w:jc w:val="both"/>
        <w:rPr>
          <w:rFonts w:ascii="Times New Roman" w:hAnsi="Times New Roman"/>
          <w:b/>
          <w:sz w:val="23"/>
          <w:szCs w:val="23"/>
          <w:u w:val="single"/>
        </w:rPr>
      </w:pPr>
    </w:p>
    <w:p w14:paraId="2ABF6DE9" w14:textId="77777777" w:rsidR="00AE4C12" w:rsidRPr="00AE4C12" w:rsidRDefault="00AE4C12" w:rsidP="00AB1473">
      <w:pPr>
        <w:tabs>
          <w:tab w:val="center" w:pos="3192"/>
          <w:tab w:val="center" w:pos="6768"/>
        </w:tabs>
        <w:spacing w:after="0" w:line="240" w:lineRule="auto"/>
        <w:jc w:val="both"/>
        <w:rPr>
          <w:rFonts w:ascii="Times New Roman" w:hAnsi="Times New Roman"/>
          <w:b/>
          <w:sz w:val="23"/>
          <w:szCs w:val="23"/>
          <w:u w:val="single"/>
        </w:rPr>
      </w:pPr>
    </w:p>
    <w:p w14:paraId="2E15B8C3" w14:textId="77777777" w:rsidR="00AB1473" w:rsidRPr="00AE4C12" w:rsidRDefault="00AB1473" w:rsidP="00AB1473">
      <w:pPr>
        <w:tabs>
          <w:tab w:val="center" w:pos="3192"/>
          <w:tab w:val="center" w:pos="6768"/>
        </w:tabs>
        <w:spacing w:after="0" w:line="240" w:lineRule="auto"/>
        <w:jc w:val="center"/>
        <w:rPr>
          <w:rFonts w:ascii="Times New Roman" w:hAnsi="Times New Roman"/>
          <w:b/>
          <w:sz w:val="23"/>
          <w:szCs w:val="23"/>
          <w:u w:val="single"/>
        </w:rPr>
      </w:pPr>
      <w:r w:rsidRPr="00AE4C12">
        <w:rPr>
          <w:rFonts w:ascii="Times New Roman" w:hAnsi="Times New Roman"/>
          <w:b/>
          <w:sz w:val="23"/>
          <w:szCs w:val="23"/>
          <w:u w:val="single"/>
        </w:rPr>
        <w:t>Határozati javaslat:</w:t>
      </w:r>
    </w:p>
    <w:p w14:paraId="4780D416" w14:textId="2F1E58AF" w:rsidR="00AB1473" w:rsidRPr="00AE4C12" w:rsidRDefault="00AB1473" w:rsidP="00156349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 xml:space="preserve">Kisbér Város Önkormányzat Képviselő-testülete </w:t>
      </w:r>
    </w:p>
    <w:p w14:paraId="418378C7" w14:textId="77777777" w:rsidR="00AB1473" w:rsidRPr="00AE4C12" w:rsidRDefault="00AB1473" w:rsidP="00AB1473">
      <w:pPr>
        <w:spacing w:after="0" w:line="240" w:lineRule="auto"/>
        <w:ind w:left="567"/>
        <w:jc w:val="both"/>
        <w:rPr>
          <w:rFonts w:ascii="Times New Roman" w:hAnsi="Times New Roman"/>
          <w:sz w:val="23"/>
          <w:szCs w:val="23"/>
        </w:rPr>
      </w:pPr>
    </w:p>
    <w:p w14:paraId="797E1B68" w14:textId="16085B03" w:rsidR="00156349" w:rsidRPr="00AE4C12" w:rsidRDefault="00156349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 xml:space="preserve">nettó </w:t>
      </w:r>
      <w:proofErr w:type="gramStart"/>
      <w:r w:rsidRPr="00AE4C12">
        <w:rPr>
          <w:rFonts w:ascii="Times New Roman" w:hAnsi="Times New Roman"/>
          <w:sz w:val="23"/>
          <w:szCs w:val="23"/>
        </w:rPr>
        <w:t>806.500,-</w:t>
      </w:r>
      <w:proofErr w:type="gramEnd"/>
      <w:r w:rsidRPr="00AE4C12">
        <w:rPr>
          <w:rFonts w:ascii="Times New Roman" w:hAnsi="Times New Roman"/>
          <w:sz w:val="23"/>
          <w:szCs w:val="23"/>
        </w:rPr>
        <w:t xml:space="preserve"> Ft. + áfa összegen megrendeli a Balom Asztalos és Üvegező Bt-től az alábbi balesetveszélyes fák kivágását / gallyazását az ajánlata szerint: </w:t>
      </w:r>
    </w:p>
    <w:p w14:paraId="65514E9F" w14:textId="49CEAC2F" w:rsidR="00156349" w:rsidRPr="00AE4C12" w:rsidRDefault="00156349" w:rsidP="00156349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Járási Hivatal előtti elszáradt hársfa kivágása</w:t>
      </w:r>
    </w:p>
    <w:p w14:paraId="6C015F2D" w14:textId="05ED7667" w:rsidR="00156349" w:rsidRPr="00AE4C12" w:rsidRDefault="00156349" w:rsidP="00156349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Plébánia előtti elszáradt nyírfa kivágása</w:t>
      </w:r>
    </w:p>
    <w:p w14:paraId="6BC5712C" w14:textId="20E40629" w:rsidR="00156349" w:rsidRPr="00AE4C12" w:rsidRDefault="00156349" w:rsidP="00156349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Tópart u. 11. szám előtti elszáradt fa kivágása</w:t>
      </w:r>
    </w:p>
    <w:p w14:paraId="0DBB1DED" w14:textId="2A339664" w:rsidR="00D040A8" w:rsidRPr="00AE4C12" w:rsidRDefault="00D040A8" w:rsidP="00156349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 xml:space="preserve">Nagy-tó </w:t>
      </w:r>
      <w:proofErr w:type="spellStart"/>
      <w:r w:rsidRPr="00AE4C12">
        <w:rPr>
          <w:rFonts w:ascii="Times New Roman" w:hAnsi="Times New Roman"/>
          <w:sz w:val="23"/>
          <w:szCs w:val="23"/>
        </w:rPr>
        <w:t>Sissy</w:t>
      </w:r>
      <w:proofErr w:type="spellEnd"/>
      <w:r w:rsidRPr="00AE4C12">
        <w:rPr>
          <w:rFonts w:ascii="Times New Roman" w:hAnsi="Times New Roman"/>
          <w:sz w:val="23"/>
          <w:szCs w:val="23"/>
        </w:rPr>
        <w:t>-sziget melletti részén 1 db fűzfa kivágása</w:t>
      </w:r>
    </w:p>
    <w:p w14:paraId="4876DE29" w14:textId="77777777" w:rsidR="00D040A8" w:rsidRPr="00AE4C12" w:rsidRDefault="00D040A8" w:rsidP="00D040A8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Kisbéri Gyöngyszem Óvoda és Bölcsőde udvarán található 2 db fa kivágása, 1 db fa gallyazása</w:t>
      </w:r>
    </w:p>
    <w:p w14:paraId="0CB3A02E" w14:textId="218362ED" w:rsidR="00156349" w:rsidRPr="00AE4C12" w:rsidRDefault="00156349" w:rsidP="00D040A8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Alsó temetőben 3 db fa gallyazása</w:t>
      </w:r>
    </w:p>
    <w:p w14:paraId="354D28A9" w14:textId="3D9401B3" w:rsidR="00D040A8" w:rsidRPr="00AE4C12" w:rsidRDefault="00D040A8" w:rsidP="00D040A8">
      <w:pPr>
        <w:pStyle w:val="Listaszerbekezds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Köztársaság u. 41/A. szám előtti platánfa gallyazása</w:t>
      </w:r>
    </w:p>
    <w:p w14:paraId="3A3EE568" w14:textId="77777777" w:rsidR="00AE4C12" w:rsidRPr="00AE4C12" w:rsidRDefault="00AE4C12" w:rsidP="00AE4C12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64E3755F" w14:textId="3DAA0AA6" w:rsidR="00AE4C12" w:rsidRPr="00AE4C12" w:rsidRDefault="00AE4C12" w:rsidP="00AE4C12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 xml:space="preserve">utasítja a Kisbéri Közös Önkormányzati Hivatalt a fenti feltételeket tartalmazó szerződés előkészítésére és felhatalmazza a város polgármesterét annak aláírására. </w:t>
      </w:r>
    </w:p>
    <w:p w14:paraId="7864215A" w14:textId="77777777" w:rsidR="00AE4C12" w:rsidRPr="00AE4C12" w:rsidRDefault="00AE4C12" w:rsidP="00AE4C12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17C263C3" w14:textId="55F839AE" w:rsidR="00D040A8" w:rsidRPr="00AE4C12" w:rsidRDefault="00D040A8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utasítja</w:t>
      </w:r>
      <w:r w:rsidR="00AB1473" w:rsidRPr="00AE4C12">
        <w:rPr>
          <w:rFonts w:ascii="Times New Roman" w:hAnsi="Times New Roman"/>
          <w:sz w:val="23"/>
          <w:szCs w:val="23"/>
        </w:rPr>
        <w:t xml:space="preserve"> </w:t>
      </w:r>
      <w:r w:rsidRPr="00AE4C12">
        <w:rPr>
          <w:rFonts w:ascii="Times New Roman" w:hAnsi="Times New Roman"/>
          <w:sz w:val="23"/>
          <w:szCs w:val="23"/>
        </w:rPr>
        <w:t>a Kisbéri Városigazgatóság</w:t>
      </w:r>
      <w:r w:rsidRPr="00AE4C12">
        <w:rPr>
          <w:rFonts w:ascii="Times New Roman" w:hAnsi="Times New Roman"/>
          <w:sz w:val="23"/>
          <w:szCs w:val="23"/>
        </w:rPr>
        <w:t xml:space="preserve">ot </w:t>
      </w:r>
      <w:r w:rsidR="00AB1473" w:rsidRPr="00AE4C12">
        <w:rPr>
          <w:rFonts w:ascii="Times New Roman" w:hAnsi="Times New Roman"/>
          <w:sz w:val="23"/>
          <w:szCs w:val="23"/>
        </w:rPr>
        <w:t xml:space="preserve">a kivágott fák </w:t>
      </w:r>
      <w:r w:rsidRPr="00AE4C12">
        <w:rPr>
          <w:rFonts w:ascii="Times New Roman" w:hAnsi="Times New Roman"/>
          <w:sz w:val="23"/>
          <w:szCs w:val="23"/>
        </w:rPr>
        <w:t>pótlására.</w:t>
      </w:r>
      <w:r w:rsidR="00AB1473" w:rsidRPr="00AE4C12">
        <w:rPr>
          <w:rFonts w:ascii="Times New Roman" w:hAnsi="Times New Roman"/>
          <w:sz w:val="23"/>
          <w:szCs w:val="23"/>
        </w:rPr>
        <w:t xml:space="preserve"> </w:t>
      </w:r>
    </w:p>
    <w:p w14:paraId="076EE901" w14:textId="77777777" w:rsidR="00D040A8" w:rsidRPr="00AE4C12" w:rsidRDefault="00D040A8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64FCDD3A" w14:textId="3B7C6F82" w:rsidR="00D040A8" w:rsidRDefault="00D040A8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>a fakivágások/gallyazások hiányzó fedezetét a 2024. évi költségvetés általános tartalék sora terhére biztosítja.</w:t>
      </w:r>
    </w:p>
    <w:p w14:paraId="45F5F6A5" w14:textId="77777777" w:rsidR="00AE4C12" w:rsidRPr="00AE4C12" w:rsidRDefault="00AE4C12" w:rsidP="00AB1473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14:paraId="734D38D9" w14:textId="77777777" w:rsidR="00AB1473" w:rsidRPr="00AE4C12" w:rsidRDefault="00AB1473" w:rsidP="00AB1473">
      <w:p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b/>
          <w:sz w:val="23"/>
          <w:szCs w:val="23"/>
          <w:u w:val="single"/>
        </w:rPr>
        <w:t>Határidő:</w:t>
      </w:r>
      <w:r w:rsidRPr="00AE4C12">
        <w:rPr>
          <w:rFonts w:ascii="Times New Roman" w:hAnsi="Times New Roman"/>
          <w:sz w:val="23"/>
          <w:szCs w:val="23"/>
        </w:rPr>
        <w:tab/>
        <w:t>azonnal</w:t>
      </w:r>
    </w:p>
    <w:p w14:paraId="6F94C7A9" w14:textId="77777777" w:rsidR="00AE4C12" w:rsidRPr="00AE4C12" w:rsidRDefault="00AB1473" w:rsidP="00AB147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b/>
          <w:sz w:val="23"/>
          <w:szCs w:val="23"/>
          <w:u w:val="single"/>
        </w:rPr>
        <w:t>Felelős:</w:t>
      </w:r>
      <w:r w:rsidRPr="00AE4C12">
        <w:rPr>
          <w:rFonts w:ascii="Times New Roman" w:hAnsi="Times New Roman"/>
          <w:sz w:val="23"/>
          <w:szCs w:val="23"/>
        </w:rPr>
        <w:t xml:space="preserve"> </w:t>
      </w:r>
      <w:r w:rsidRPr="00AE4C12">
        <w:rPr>
          <w:rFonts w:ascii="Times New Roman" w:hAnsi="Times New Roman"/>
          <w:sz w:val="23"/>
          <w:szCs w:val="23"/>
        </w:rPr>
        <w:tab/>
      </w:r>
      <w:r w:rsidR="00AE4C12" w:rsidRPr="00AE4C12">
        <w:rPr>
          <w:rFonts w:ascii="Times New Roman" w:hAnsi="Times New Roman"/>
          <w:sz w:val="23"/>
          <w:szCs w:val="23"/>
        </w:rPr>
        <w:t>Sinkovicz Zoltán polgármester</w:t>
      </w:r>
    </w:p>
    <w:p w14:paraId="24B5361E" w14:textId="77777777" w:rsidR="00AE4C12" w:rsidRPr="00AE4C12" w:rsidRDefault="00AE4C12" w:rsidP="00AB1473">
      <w:pPr>
        <w:spacing w:after="0" w:line="240" w:lineRule="auto"/>
        <w:rPr>
          <w:rFonts w:ascii="Times New Roman" w:hAnsi="Times New Roman"/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ab/>
      </w:r>
      <w:r w:rsidRPr="00AE4C12">
        <w:rPr>
          <w:rFonts w:ascii="Times New Roman" w:hAnsi="Times New Roman"/>
          <w:sz w:val="23"/>
          <w:szCs w:val="23"/>
        </w:rPr>
        <w:tab/>
        <w:t>Dr. Pápai Tamás jegyző</w:t>
      </w:r>
    </w:p>
    <w:p w14:paraId="29034C0E" w14:textId="2E0B3148" w:rsidR="001A33CE" w:rsidRPr="00AE4C12" w:rsidRDefault="00AE4C12" w:rsidP="00AB1473">
      <w:pPr>
        <w:spacing w:after="0" w:line="240" w:lineRule="auto"/>
        <w:rPr>
          <w:sz w:val="23"/>
          <w:szCs w:val="23"/>
        </w:rPr>
      </w:pPr>
      <w:r w:rsidRPr="00AE4C12">
        <w:rPr>
          <w:rFonts w:ascii="Times New Roman" w:hAnsi="Times New Roman"/>
          <w:sz w:val="23"/>
          <w:szCs w:val="23"/>
        </w:rPr>
        <w:tab/>
      </w:r>
      <w:r w:rsidRPr="00AE4C12">
        <w:rPr>
          <w:rFonts w:ascii="Times New Roman" w:hAnsi="Times New Roman"/>
          <w:sz w:val="23"/>
          <w:szCs w:val="23"/>
        </w:rPr>
        <w:tab/>
      </w:r>
      <w:proofErr w:type="spellStart"/>
      <w:r w:rsidRPr="00AE4C12">
        <w:rPr>
          <w:rFonts w:ascii="Times New Roman" w:hAnsi="Times New Roman"/>
          <w:sz w:val="23"/>
          <w:szCs w:val="23"/>
        </w:rPr>
        <w:t>Csejtei</w:t>
      </w:r>
      <w:proofErr w:type="spellEnd"/>
      <w:r w:rsidRPr="00AE4C12">
        <w:rPr>
          <w:rFonts w:ascii="Times New Roman" w:hAnsi="Times New Roman"/>
          <w:sz w:val="23"/>
          <w:szCs w:val="23"/>
        </w:rPr>
        <w:t xml:space="preserve"> Johanna mb. igazgató</w:t>
      </w:r>
      <w:r w:rsidR="00AB1473" w:rsidRPr="00AE4C12">
        <w:rPr>
          <w:rFonts w:ascii="Times New Roman" w:hAnsi="Times New Roman"/>
          <w:sz w:val="23"/>
          <w:szCs w:val="23"/>
        </w:rPr>
        <w:tab/>
      </w:r>
    </w:p>
    <w:sectPr w:rsidR="001A33CE" w:rsidRPr="00AE4C12" w:rsidSect="00331B9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D04B1E"/>
    <w:multiLevelType w:val="hybridMultilevel"/>
    <w:tmpl w:val="02A004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80762"/>
    <w:multiLevelType w:val="hybridMultilevel"/>
    <w:tmpl w:val="F8EABD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9234610">
    <w:abstractNumId w:val="0"/>
  </w:num>
  <w:num w:numId="2" w16cid:durableId="188154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3CE"/>
    <w:rsid w:val="00156349"/>
    <w:rsid w:val="001A33CE"/>
    <w:rsid w:val="00331B9D"/>
    <w:rsid w:val="0037279B"/>
    <w:rsid w:val="00461EA7"/>
    <w:rsid w:val="00627D2B"/>
    <w:rsid w:val="0076090A"/>
    <w:rsid w:val="007E2A59"/>
    <w:rsid w:val="00AB1473"/>
    <w:rsid w:val="00AE4C12"/>
    <w:rsid w:val="00D040A8"/>
    <w:rsid w:val="00DC1C8A"/>
    <w:rsid w:val="00F61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D1773"/>
  <w15:chartTrackingRefBased/>
  <w15:docId w15:val="{9691206D-D46E-49E5-BE1F-DD9180F5D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A33CE"/>
    <w:rPr>
      <w:rFonts w:ascii="Calibri" w:eastAsia="Calibri" w:hAnsi="Calibri" w:cs="Times New Roman"/>
      <w:kern w:val="0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1A33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A33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A33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A33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A33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A33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A33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A33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A33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A33C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A33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A33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A33CE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A33CE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A33CE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A33CE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A33CE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A33CE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A33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A33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A33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A33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A33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A33CE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A33CE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A33CE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A33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A33CE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A33CE"/>
    <w:rPr>
      <w:b/>
      <w:bCs/>
      <w:smallCaps/>
      <w:color w:val="0F4761" w:themeColor="accent1" w:themeShade="BF"/>
      <w:spacing w:val="5"/>
    </w:rPr>
  </w:style>
  <w:style w:type="table" w:styleId="Rcsostblzat">
    <w:name w:val="Table Grid"/>
    <w:basedOn w:val="Normltblzat"/>
    <w:uiPriority w:val="39"/>
    <w:rsid w:val="001A3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16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571</Words>
  <Characters>3941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Pápai Mónika</dc:creator>
  <cp:keywords/>
  <dc:description/>
  <cp:lastModifiedBy>Pápai Mónika</cp:lastModifiedBy>
  <cp:revision>4</cp:revision>
  <dcterms:created xsi:type="dcterms:W3CDTF">2024-10-31T12:18:00Z</dcterms:created>
  <dcterms:modified xsi:type="dcterms:W3CDTF">2024-10-31T12:54:00Z</dcterms:modified>
</cp:coreProperties>
</file>